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right="3225"/>
        <w:jc w:val="both"/>
        <w:rPr>
          <w:rFonts w:ascii="Times Roman" w:hAnsi="Times Roman"/>
          <w:b w:val="1"/>
          <w:bCs w:val="1"/>
          <w:outline w:val="0"/>
          <w:color w:val="0070c0"/>
          <w:sz w:val="20"/>
          <w:szCs w:val="20"/>
          <w:u w:color="0070c0"/>
          <w14:textFill>
            <w14:solidFill>
              <w14:srgbClr w14:val="0070C0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0070c0"/>
          <w:sz w:val="20"/>
          <w:szCs w:val="20"/>
          <w:u w:color="0070c0"/>
          <w14:textFill>
            <w14:solidFill>
              <w14:srgbClr w14:val="0070C0"/>
            </w14:solidFill>
          </w14:textFill>
        </w:rPr>
        <w:drawing xmlns:a="http://schemas.openxmlformats.org/drawingml/2006/main">
          <wp:inline distT="0" distB="0" distL="0" distR="0">
            <wp:extent cx="2473351" cy="1332154"/>
            <wp:effectExtent l="0" t="0" r="0" b="0"/>
            <wp:docPr id="1073741825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351" cy="13321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before="100" w:after="100"/>
        <w:rPr>
          <w:rStyle w:val="Sidnummer"/>
          <w:sz w:val="20"/>
          <w:szCs w:val="20"/>
        </w:rPr>
      </w:pPr>
    </w:p>
    <w:p>
      <w:pPr>
        <w:pStyle w:val="Normal.0"/>
        <w:spacing w:before="100" w:after="100"/>
        <w:rPr>
          <w:rStyle w:val="Sidnummer"/>
          <w:sz w:val="20"/>
          <w:szCs w:val="20"/>
        </w:rPr>
      </w:pPr>
    </w:p>
    <w:p>
      <w:pPr>
        <w:pStyle w:val="Normal.0"/>
        <w:spacing w:before="100" w:after="10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sv-SE"/>
        </w:rPr>
        <w:t xml:space="preserve">Kallelse till </w:t>
      </w:r>
      <w:r>
        <w:rPr>
          <w:b w:val="1"/>
          <w:bCs w:val="1"/>
          <w:sz w:val="32"/>
          <w:szCs w:val="32"/>
          <w:rtl w:val="0"/>
          <w:lang w:val="sv-SE"/>
        </w:rPr>
        <w:t>Å</w:t>
      </w:r>
      <w:r>
        <w:rPr>
          <w:b w:val="1"/>
          <w:bCs w:val="1"/>
          <w:sz w:val="32"/>
          <w:szCs w:val="32"/>
          <w:rtl w:val="0"/>
          <w:lang w:val="sv-SE"/>
        </w:rPr>
        <w:t>rsst</w:t>
      </w:r>
      <w:r>
        <w:rPr>
          <w:b w:val="1"/>
          <w:bCs w:val="1"/>
          <w:sz w:val="32"/>
          <w:szCs w:val="32"/>
          <w:rtl w:val="0"/>
          <w:lang w:val="sv-SE"/>
        </w:rPr>
        <w:t>ä</w:t>
      </w:r>
      <w:r>
        <w:rPr>
          <w:b w:val="1"/>
          <w:bCs w:val="1"/>
          <w:sz w:val="32"/>
          <w:szCs w:val="32"/>
          <w:rtl w:val="0"/>
          <w:lang w:val="sv-SE"/>
        </w:rPr>
        <w:t>mma 2022</w:t>
      </w:r>
    </w:p>
    <w:p>
      <w:pPr>
        <w:pStyle w:val="Normal.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sv-SE"/>
        </w:rPr>
        <w:t>Datum: 2022-05-15</w:t>
      </w:r>
    </w:p>
    <w:p>
      <w:pPr>
        <w:pStyle w:val="Normal.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sv-SE"/>
        </w:rPr>
        <w:t xml:space="preserve">Tid: 15.00 </w:t>
      </w:r>
    </w:p>
    <w:p>
      <w:pPr>
        <w:pStyle w:val="Normal.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sv-SE"/>
        </w:rPr>
        <w:t xml:space="preserve">Plats: Medborgarhuset i </w:t>
      </w:r>
      <w:r>
        <w:rPr>
          <w:b w:val="1"/>
          <w:bCs w:val="1"/>
          <w:sz w:val="20"/>
          <w:szCs w:val="20"/>
          <w:rtl w:val="0"/>
          <w:lang w:val="sv-SE"/>
        </w:rPr>
        <w:t>Ö</w:t>
      </w:r>
      <w:r>
        <w:rPr>
          <w:b w:val="1"/>
          <w:bCs w:val="1"/>
          <w:sz w:val="20"/>
          <w:szCs w:val="20"/>
          <w:rtl w:val="0"/>
          <w:lang w:val="sv-SE"/>
        </w:rPr>
        <w:t>stra Fr</w:t>
      </w:r>
      <w:r>
        <w:rPr>
          <w:b w:val="1"/>
          <w:bCs w:val="1"/>
          <w:sz w:val="20"/>
          <w:szCs w:val="20"/>
          <w:rtl w:val="0"/>
          <w:lang w:val="sv-SE"/>
        </w:rPr>
        <w:t>ö</w:t>
      </w:r>
      <w:r>
        <w:rPr>
          <w:b w:val="1"/>
          <w:bCs w:val="1"/>
          <w:sz w:val="20"/>
          <w:szCs w:val="20"/>
          <w:rtl w:val="0"/>
          <w:lang w:val="sv-SE"/>
        </w:rPr>
        <w:t>lunda</w:t>
      </w:r>
    </w:p>
    <w:p>
      <w:pPr>
        <w:pStyle w:val="Normal.0"/>
        <w:spacing w:before="100" w:after="100"/>
        <w:rPr>
          <w:rStyle w:val="Sidnummer"/>
          <w:sz w:val="20"/>
          <w:szCs w:val="20"/>
        </w:rPr>
      </w:pPr>
    </w:p>
    <w:p>
      <w:pPr>
        <w:pStyle w:val="Normal.0"/>
        <w:spacing w:before="100" w:after="10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 xml:space="preserve">§ </w:t>
      </w:r>
      <w:r>
        <w:rPr>
          <w:sz w:val="20"/>
          <w:szCs w:val="20"/>
          <w:rtl w:val="0"/>
          <w:lang w:val="sv-SE"/>
        </w:rPr>
        <w:t>16 ORDINARIE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RENINGSST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MMA </w:t>
      </w:r>
    </w:p>
    <w:p>
      <w:pPr>
        <w:pStyle w:val="Normal.0"/>
        <w:spacing w:before="100" w:after="10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Ordinarie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reningsst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mma skall h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llas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 juni m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nads utg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ng. Vid ordinarie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reningsst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mma ska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ljande 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renden behandlas: </w:t>
      </w:r>
    </w:p>
    <w:p>
      <w:pPr>
        <w:pStyle w:val="Normal.0"/>
        <w:spacing w:before="100" w:after="100"/>
        <w:rPr>
          <w:rStyle w:val="Sidnummer"/>
          <w:sz w:val="20"/>
          <w:szCs w:val="20"/>
        </w:rPr>
      </w:pPr>
    </w:p>
    <w:p>
      <w:pPr>
        <w:pStyle w:val="Normal.0"/>
        <w:spacing w:before="100" w:after="10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sv-SE"/>
        </w:rPr>
        <w:t>F</w:t>
      </w:r>
      <w:r>
        <w:rPr>
          <w:b w:val="1"/>
          <w:bCs w:val="1"/>
          <w:sz w:val="20"/>
          <w:szCs w:val="20"/>
          <w:rtl w:val="0"/>
          <w:lang w:val="sv-SE"/>
        </w:rPr>
        <w:t>ö</w:t>
      </w:r>
      <w:r>
        <w:rPr>
          <w:b w:val="1"/>
          <w:bCs w:val="1"/>
          <w:sz w:val="20"/>
          <w:szCs w:val="20"/>
          <w:rtl w:val="0"/>
          <w:lang w:val="sv-SE"/>
        </w:rPr>
        <w:t xml:space="preserve">rslag till dagordning: 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sz w:val="20"/>
          <w:szCs w:val="20"/>
          <w:rtl w:val="0"/>
          <w:lang w:val="sv-SE"/>
        </w:rPr>
      </w:pPr>
      <w:r>
        <w:rPr>
          <w:rStyle w:val="Sidnummer"/>
          <w:sz w:val="20"/>
          <w:szCs w:val="20"/>
          <w:rtl w:val="0"/>
          <w:lang w:val="sv-SE"/>
        </w:rPr>
        <w:t>M</w:t>
      </w:r>
      <w:r>
        <w:rPr>
          <w:rStyle w:val="Sidnummer"/>
          <w:sz w:val="20"/>
          <w:szCs w:val="20"/>
          <w:rtl w:val="0"/>
          <w:lang w:val="sv-SE"/>
        </w:rPr>
        <w:t>ö</w:t>
      </w:r>
      <w:r>
        <w:rPr>
          <w:rStyle w:val="Sidnummer"/>
          <w:sz w:val="20"/>
          <w:szCs w:val="20"/>
          <w:rtl w:val="0"/>
          <w:lang w:val="sv-SE"/>
        </w:rPr>
        <w:t xml:space="preserve">tets </w:t>
      </w:r>
      <w:r>
        <w:rPr>
          <w:rStyle w:val="Sidnummer"/>
          <w:sz w:val="20"/>
          <w:szCs w:val="20"/>
          <w:rtl w:val="0"/>
          <w:lang w:val="sv-SE"/>
        </w:rPr>
        <w:t>ö</w:t>
      </w:r>
      <w:r>
        <w:rPr>
          <w:rStyle w:val="Sidnummer"/>
          <w:sz w:val="20"/>
          <w:szCs w:val="20"/>
          <w:rtl w:val="0"/>
          <w:lang w:val="sv-SE"/>
        </w:rPr>
        <w:t>ppnande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sz w:val="20"/>
          <w:szCs w:val="20"/>
          <w:rtl w:val="0"/>
          <w:lang w:val="sv-SE"/>
        </w:rPr>
      </w:pPr>
      <w:r>
        <w:rPr>
          <w:rStyle w:val="Sidnummer"/>
          <w:sz w:val="20"/>
          <w:szCs w:val="20"/>
          <w:rtl w:val="0"/>
          <w:lang w:val="sv-SE"/>
        </w:rPr>
        <w:t>Val av ordf</w:t>
      </w:r>
      <w:r>
        <w:rPr>
          <w:rStyle w:val="Sidnummer"/>
          <w:sz w:val="20"/>
          <w:szCs w:val="20"/>
          <w:rtl w:val="0"/>
          <w:lang w:val="sv-SE"/>
        </w:rPr>
        <w:t>ö</w:t>
      </w:r>
      <w:r>
        <w:rPr>
          <w:rStyle w:val="Sidnummer"/>
          <w:sz w:val="20"/>
          <w:szCs w:val="20"/>
          <w:rtl w:val="0"/>
          <w:lang w:val="sv-SE"/>
        </w:rPr>
        <w:t>rande samt dennes anm</w:t>
      </w:r>
      <w:r>
        <w:rPr>
          <w:rStyle w:val="Sidnummer"/>
          <w:sz w:val="20"/>
          <w:szCs w:val="20"/>
          <w:rtl w:val="0"/>
          <w:lang w:val="sv-SE"/>
        </w:rPr>
        <w:t>ä</w:t>
      </w:r>
      <w:r>
        <w:rPr>
          <w:rStyle w:val="Sidnummer"/>
          <w:sz w:val="20"/>
          <w:szCs w:val="20"/>
          <w:rtl w:val="0"/>
          <w:lang w:val="sv-SE"/>
        </w:rPr>
        <w:t>lan av sekreterare vid st</w:t>
      </w:r>
      <w:r>
        <w:rPr>
          <w:rStyle w:val="Sidnummer"/>
          <w:sz w:val="20"/>
          <w:szCs w:val="20"/>
          <w:rtl w:val="0"/>
          <w:lang w:val="sv-SE"/>
        </w:rPr>
        <w:t>ä</w:t>
      </w:r>
      <w:r>
        <w:rPr>
          <w:rStyle w:val="Sidnummer"/>
          <w:sz w:val="20"/>
          <w:szCs w:val="20"/>
          <w:rtl w:val="0"/>
          <w:lang w:val="sv-SE"/>
        </w:rPr>
        <w:t xml:space="preserve">mman. 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sz w:val="20"/>
          <w:szCs w:val="20"/>
          <w:rtl w:val="0"/>
          <w:lang w:val="sv-SE"/>
        </w:rPr>
      </w:pPr>
      <w:r>
        <w:rPr>
          <w:rStyle w:val="Sidnummer"/>
          <w:sz w:val="20"/>
          <w:szCs w:val="20"/>
          <w:rtl w:val="0"/>
          <w:lang w:val="sv-SE"/>
        </w:rPr>
        <w:t>Godk</w:t>
      </w:r>
      <w:r>
        <w:rPr>
          <w:rStyle w:val="Sidnummer"/>
          <w:sz w:val="20"/>
          <w:szCs w:val="20"/>
          <w:rtl w:val="0"/>
          <w:lang w:val="sv-SE"/>
        </w:rPr>
        <w:t>ä</w:t>
      </w:r>
      <w:r>
        <w:rPr>
          <w:rStyle w:val="Sidnummer"/>
          <w:sz w:val="20"/>
          <w:szCs w:val="20"/>
          <w:rtl w:val="0"/>
          <w:lang w:val="sv-SE"/>
        </w:rPr>
        <w:t>nnande av r</w:t>
      </w:r>
      <w:r>
        <w:rPr>
          <w:rStyle w:val="Sidnummer"/>
          <w:sz w:val="20"/>
          <w:szCs w:val="20"/>
          <w:rtl w:val="0"/>
          <w:lang w:val="sv-SE"/>
        </w:rPr>
        <w:t>ö</w:t>
      </w:r>
      <w:r>
        <w:rPr>
          <w:rStyle w:val="Sidnummer"/>
          <w:sz w:val="20"/>
          <w:szCs w:val="20"/>
          <w:rtl w:val="0"/>
          <w:lang w:val="sv-SE"/>
        </w:rPr>
        <w:t>stl</w:t>
      </w:r>
      <w:r>
        <w:rPr>
          <w:rStyle w:val="Sidnummer"/>
          <w:sz w:val="20"/>
          <w:szCs w:val="20"/>
          <w:rtl w:val="0"/>
          <w:lang w:val="sv-SE"/>
        </w:rPr>
        <w:t>ä</w:t>
      </w:r>
      <w:r>
        <w:rPr>
          <w:rStyle w:val="Sidnummer"/>
          <w:sz w:val="20"/>
          <w:szCs w:val="20"/>
          <w:rtl w:val="0"/>
          <w:lang w:val="sv-SE"/>
        </w:rPr>
        <w:t>ngden.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sz w:val="20"/>
          <w:szCs w:val="20"/>
          <w:rtl w:val="0"/>
          <w:lang w:val="sv-SE"/>
        </w:rPr>
      </w:pPr>
      <w:r>
        <w:rPr>
          <w:rStyle w:val="Sidnummer"/>
          <w:sz w:val="20"/>
          <w:szCs w:val="20"/>
          <w:rtl w:val="0"/>
          <w:lang w:val="sv-SE"/>
        </w:rPr>
        <w:t>Val av tv</w:t>
      </w:r>
      <w:r>
        <w:rPr>
          <w:rStyle w:val="Sidnummer"/>
          <w:sz w:val="20"/>
          <w:szCs w:val="20"/>
          <w:rtl w:val="0"/>
          <w:lang w:val="sv-SE"/>
        </w:rPr>
        <w:t xml:space="preserve">å̊ </w:t>
      </w:r>
      <w:r>
        <w:rPr>
          <w:rStyle w:val="Sidnummer"/>
          <w:sz w:val="20"/>
          <w:szCs w:val="20"/>
          <w:rtl w:val="0"/>
          <w:lang w:val="sv-SE"/>
        </w:rPr>
        <w:t>justeringspersoner tillika r</w:t>
      </w:r>
      <w:r>
        <w:rPr>
          <w:rStyle w:val="Sidnummer"/>
          <w:sz w:val="20"/>
          <w:szCs w:val="20"/>
          <w:rtl w:val="0"/>
          <w:lang w:val="sv-SE"/>
        </w:rPr>
        <w:t>ö</w:t>
      </w:r>
      <w:r>
        <w:rPr>
          <w:rStyle w:val="Sidnummer"/>
          <w:sz w:val="20"/>
          <w:szCs w:val="20"/>
          <w:rtl w:val="0"/>
          <w:lang w:val="sv-SE"/>
        </w:rPr>
        <w:t>str</w:t>
      </w:r>
      <w:r>
        <w:rPr>
          <w:rStyle w:val="Sidnummer"/>
          <w:sz w:val="20"/>
          <w:szCs w:val="20"/>
          <w:rtl w:val="0"/>
          <w:lang w:val="sv-SE"/>
        </w:rPr>
        <w:t>ä</w:t>
      </w:r>
      <w:r>
        <w:rPr>
          <w:rStyle w:val="Sidnummer"/>
          <w:sz w:val="20"/>
          <w:szCs w:val="20"/>
          <w:rtl w:val="0"/>
          <w:lang w:val="sv-SE"/>
        </w:rPr>
        <w:t>knare.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sz w:val="20"/>
          <w:szCs w:val="20"/>
          <w:rtl w:val="0"/>
          <w:lang w:val="sv-SE"/>
        </w:rPr>
      </w:pPr>
      <w:r>
        <w:rPr>
          <w:rStyle w:val="Sidnummer"/>
          <w:sz w:val="20"/>
          <w:szCs w:val="20"/>
          <w:rtl w:val="0"/>
          <w:lang w:val="sv-SE"/>
        </w:rPr>
        <w:t>Fr</w:t>
      </w:r>
      <w:r>
        <w:rPr>
          <w:rStyle w:val="Sidnummer"/>
          <w:sz w:val="20"/>
          <w:szCs w:val="20"/>
          <w:rtl w:val="0"/>
          <w:lang w:val="sv-SE"/>
        </w:rPr>
        <w:t>å</w:t>
      </w:r>
      <w:r>
        <w:rPr>
          <w:rStyle w:val="Sidnummer"/>
          <w:sz w:val="20"/>
          <w:szCs w:val="20"/>
          <w:rtl w:val="0"/>
          <w:lang w:val="sv-SE"/>
        </w:rPr>
        <w:t>ga om st</w:t>
      </w:r>
      <w:r>
        <w:rPr>
          <w:rStyle w:val="Sidnummer"/>
          <w:sz w:val="20"/>
          <w:szCs w:val="20"/>
          <w:rtl w:val="0"/>
          <w:lang w:val="sv-SE"/>
        </w:rPr>
        <w:t>ä</w:t>
      </w:r>
      <w:r>
        <w:rPr>
          <w:rStyle w:val="Sidnummer"/>
          <w:sz w:val="20"/>
          <w:szCs w:val="20"/>
          <w:rtl w:val="0"/>
          <w:lang w:val="sv-SE"/>
        </w:rPr>
        <w:t>mman blivit utlyst i beh</w:t>
      </w:r>
      <w:r>
        <w:rPr>
          <w:rStyle w:val="Sidnummer"/>
          <w:sz w:val="20"/>
          <w:szCs w:val="20"/>
          <w:rtl w:val="0"/>
          <w:lang w:val="sv-SE"/>
        </w:rPr>
        <w:t>ö</w:t>
      </w:r>
      <w:r>
        <w:rPr>
          <w:rStyle w:val="Sidnummer"/>
          <w:sz w:val="20"/>
          <w:szCs w:val="20"/>
          <w:rtl w:val="0"/>
          <w:lang w:val="sv-SE"/>
        </w:rPr>
        <w:t xml:space="preserve">rig ordning. 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sz w:val="20"/>
          <w:szCs w:val="20"/>
          <w:rtl w:val="0"/>
          <w:lang w:val="sv-SE"/>
        </w:rPr>
      </w:pPr>
      <w:r>
        <w:rPr>
          <w:rStyle w:val="Sidnummer"/>
          <w:sz w:val="20"/>
          <w:szCs w:val="20"/>
          <w:rtl w:val="0"/>
          <w:lang w:val="sv-SE"/>
        </w:rPr>
        <w:t>Fastst</w:t>
      </w:r>
      <w:r>
        <w:rPr>
          <w:rStyle w:val="Sidnummer"/>
          <w:sz w:val="20"/>
          <w:szCs w:val="20"/>
          <w:rtl w:val="0"/>
          <w:lang w:val="sv-SE"/>
        </w:rPr>
        <w:t>ä</w:t>
      </w:r>
      <w:r>
        <w:rPr>
          <w:rStyle w:val="Sidnummer"/>
          <w:sz w:val="20"/>
          <w:szCs w:val="20"/>
          <w:rtl w:val="0"/>
          <w:lang w:val="sv-SE"/>
        </w:rPr>
        <w:t>llande av dagordningen.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sz w:val="20"/>
          <w:szCs w:val="20"/>
          <w:rtl w:val="0"/>
          <w:lang w:val="sv-SE"/>
        </w:rPr>
      </w:pPr>
      <w:r>
        <w:rPr>
          <w:rStyle w:val="Sidnummer"/>
          <w:sz w:val="20"/>
          <w:szCs w:val="20"/>
          <w:rtl w:val="0"/>
          <w:lang w:val="sv-SE"/>
        </w:rPr>
        <w:t xml:space="preserve">Styrelsens </w:t>
      </w:r>
      <w:r>
        <w:rPr>
          <w:rStyle w:val="Sidnummer"/>
          <w:sz w:val="20"/>
          <w:szCs w:val="20"/>
          <w:rtl w:val="0"/>
          <w:lang w:val="sv-SE"/>
        </w:rPr>
        <w:t>å</w:t>
      </w:r>
      <w:r>
        <w:rPr>
          <w:rStyle w:val="Sidnummer"/>
          <w:sz w:val="20"/>
          <w:szCs w:val="20"/>
          <w:rtl w:val="0"/>
          <w:lang w:val="sv-SE"/>
        </w:rPr>
        <w:t>rsredovisning och revisionsber</w:t>
      </w:r>
      <w:r>
        <w:rPr>
          <w:rStyle w:val="Sidnummer"/>
          <w:sz w:val="20"/>
          <w:szCs w:val="20"/>
          <w:rtl w:val="0"/>
          <w:lang w:val="sv-SE"/>
        </w:rPr>
        <w:t>ä</w:t>
      </w:r>
      <w:r>
        <w:rPr>
          <w:rStyle w:val="Sidnummer"/>
          <w:sz w:val="20"/>
          <w:szCs w:val="20"/>
          <w:rtl w:val="0"/>
          <w:lang w:val="sv-SE"/>
        </w:rPr>
        <w:t xml:space="preserve">ttelsen. 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sz w:val="20"/>
          <w:szCs w:val="20"/>
          <w:rtl w:val="0"/>
          <w:lang w:val="sv-SE"/>
        </w:rPr>
      </w:pPr>
      <w:r>
        <w:rPr>
          <w:rStyle w:val="Sidnummer"/>
          <w:sz w:val="20"/>
          <w:szCs w:val="20"/>
          <w:rtl w:val="0"/>
          <w:lang w:val="sv-SE"/>
        </w:rPr>
        <w:t>Beslut om fastst</w:t>
      </w:r>
      <w:r>
        <w:rPr>
          <w:rStyle w:val="Sidnummer"/>
          <w:sz w:val="20"/>
          <w:szCs w:val="20"/>
          <w:rtl w:val="0"/>
          <w:lang w:val="sv-SE"/>
        </w:rPr>
        <w:t>ä</w:t>
      </w:r>
      <w:r>
        <w:rPr>
          <w:rStyle w:val="Sidnummer"/>
          <w:sz w:val="20"/>
          <w:szCs w:val="20"/>
          <w:rtl w:val="0"/>
          <w:lang w:val="sv-SE"/>
        </w:rPr>
        <w:t>llande av balansr</w:t>
      </w:r>
      <w:r>
        <w:rPr>
          <w:rStyle w:val="Sidnummer"/>
          <w:sz w:val="20"/>
          <w:szCs w:val="20"/>
          <w:rtl w:val="0"/>
          <w:lang w:val="sv-SE"/>
        </w:rPr>
        <w:t>ä</w:t>
      </w:r>
      <w:r>
        <w:rPr>
          <w:rStyle w:val="Sidnummer"/>
          <w:sz w:val="20"/>
          <w:szCs w:val="20"/>
          <w:rtl w:val="0"/>
          <w:lang w:val="sv-SE"/>
        </w:rPr>
        <w:t>kningen och resultatr</w:t>
      </w:r>
      <w:r>
        <w:rPr>
          <w:rStyle w:val="Sidnummer"/>
          <w:sz w:val="20"/>
          <w:szCs w:val="20"/>
          <w:rtl w:val="0"/>
          <w:lang w:val="sv-SE"/>
        </w:rPr>
        <w:t>ä</w:t>
      </w:r>
      <w:r>
        <w:rPr>
          <w:rStyle w:val="Sidnummer"/>
          <w:sz w:val="20"/>
          <w:szCs w:val="20"/>
          <w:rtl w:val="0"/>
          <w:lang w:val="sv-SE"/>
        </w:rPr>
        <w:t xml:space="preserve">kningen samt om disposition av </w:t>
      </w:r>
      <w:r>
        <w:rPr>
          <w:rStyle w:val="Sidnummer"/>
          <w:sz w:val="20"/>
          <w:szCs w:val="20"/>
          <w:rtl w:val="0"/>
          <w:lang w:val="sv-SE"/>
        </w:rPr>
        <w:t>å</w:t>
      </w:r>
      <w:r>
        <w:rPr>
          <w:rStyle w:val="Sidnummer"/>
          <w:sz w:val="20"/>
          <w:szCs w:val="20"/>
          <w:rtl w:val="0"/>
          <w:lang w:val="sv-SE"/>
        </w:rPr>
        <w:t>rets vinst eller f</w:t>
      </w:r>
      <w:r>
        <w:rPr>
          <w:rStyle w:val="Sidnummer"/>
          <w:sz w:val="20"/>
          <w:szCs w:val="20"/>
          <w:rtl w:val="0"/>
          <w:lang w:val="sv-SE"/>
        </w:rPr>
        <w:t>ö</w:t>
      </w:r>
      <w:r>
        <w:rPr>
          <w:rStyle w:val="Sidnummer"/>
          <w:sz w:val="20"/>
          <w:szCs w:val="20"/>
          <w:rtl w:val="0"/>
          <w:lang w:val="sv-SE"/>
        </w:rPr>
        <w:t>rlust enligt den fastst</w:t>
      </w:r>
      <w:r>
        <w:rPr>
          <w:rStyle w:val="Sidnummer"/>
          <w:sz w:val="20"/>
          <w:szCs w:val="20"/>
          <w:rtl w:val="0"/>
          <w:lang w:val="sv-SE"/>
        </w:rPr>
        <w:t>ä</w:t>
      </w:r>
      <w:r>
        <w:rPr>
          <w:rStyle w:val="Sidnummer"/>
          <w:sz w:val="20"/>
          <w:szCs w:val="20"/>
          <w:rtl w:val="0"/>
          <w:lang w:val="sv-SE"/>
        </w:rPr>
        <w:t>llda balansr</w:t>
      </w:r>
      <w:r>
        <w:rPr>
          <w:rStyle w:val="Sidnummer"/>
          <w:sz w:val="20"/>
          <w:szCs w:val="20"/>
          <w:rtl w:val="0"/>
          <w:lang w:val="sv-SE"/>
        </w:rPr>
        <w:t>ä</w:t>
      </w:r>
      <w:r>
        <w:rPr>
          <w:rStyle w:val="Sidnummer"/>
          <w:sz w:val="20"/>
          <w:szCs w:val="20"/>
          <w:rtl w:val="0"/>
          <w:lang w:val="sv-SE"/>
        </w:rPr>
        <w:t xml:space="preserve">kningen. 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sz w:val="20"/>
          <w:szCs w:val="20"/>
          <w:rtl w:val="0"/>
          <w:lang w:val="sv-SE"/>
        </w:rPr>
      </w:pPr>
      <w:r>
        <w:rPr>
          <w:rStyle w:val="Sidnummer"/>
          <w:sz w:val="20"/>
          <w:szCs w:val="20"/>
          <w:rtl w:val="0"/>
          <w:lang w:val="sv-SE"/>
        </w:rPr>
        <w:t>Beslut om ansvarsfrihet till styrelseledam</w:t>
      </w:r>
      <w:r>
        <w:rPr>
          <w:rStyle w:val="Sidnummer"/>
          <w:sz w:val="20"/>
          <w:szCs w:val="20"/>
          <w:rtl w:val="0"/>
          <w:lang w:val="sv-SE"/>
        </w:rPr>
        <w:t>ö</w:t>
      </w:r>
      <w:r>
        <w:rPr>
          <w:rStyle w:val="Sidnummer"/>
          <w:sz w:val="20"/>
          <w:szCs w:val="20"/>
          <w:rtl w:val="0"/>
          <w:lang w:val="sv-SE"/>
        </w:rPr>
        <w:t xml:space="preserve">terna. 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sz w:val="20"/>
          <w:szCs w:val="20"/>
          <w:rtl w:val="0"/>
          <w:lang w:val="sv-SE"/>
        </w:rPr>
      </w:pPr>
      <w:r>
        <w:rPr>
          <w:rStyle w:val="Sidnummer"/>
          <w:sz w:val="20"/>
          <w:szCs w:val="20"/>
          <w:rtl w:val="0"/>
          <w:lang w:val="sv-SE"/>
        </w:rPr>
        <w:t>Beslut om arvoden till styrelseledam</w:t>
      </w:r>
      <w:r>
        <w:rPr>
          <w:rStyle w:val="Sidnummer"/>
          <w:sz w:val="20"/>
          <w:szCs w:val="20"/>
          <w:rtl w:val="0"/>
          <w:lang w:val="sv-SE"/>
        </w:rPr>
        <w:t>ö</w:t>
      </w:r>
      <w:r>
        <w:rPr>
          <w:rStyle w:val="Sidnummer"/>
          <w:sz w:val="20"/>
          <w:szCs w:val="20"/>
          <w:rtl w:val="0"/>
          <w:lang w:val="sv-SE"/>
        </w:rPr>
        <w:t>terna och revisorer.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sz w:val="20"/>
          <w:szCs w:val="20"/>
          <w:rtl w:val="0"/>
          <w:lang w:val="sv-SE"/>
        </w:rPr>
      </w:pPr>
      <w:r>
        <w:rPr>
          <w:rStyle w:val="Sidnummer"/>
          <w:sz w:val="20"/>
          <w:szCs w:val="20"/>
          <w:rtl w:val="0"/>
          <w:lang w:val="sv-SE"/>
        </w:rPr>
        <w:t>Beslut om medlemsavgift 2023 samt 2024 och andra avgifter.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sz w:val="20"/>
          <w:szCs w:val="20"/>
          <w:rtl w:val="0"/>
          <w:lang w:val="sv-SE"/>
        </w:rPr>
      </w:pPr>
      <w:r>
        <w:rPr>
          <w:rStyle w:val="Sidnummer"/>
          <w:sz w:val="20"/>
          <w:szCs w:val="20"/>
          <w:rtl w:val="0"/>
          <w:lang w:val="sv-SE"/>
        </w:rPr>
        <w:t>Val av ordf</w:t>
      </w:r>
      <w:r>
        <w:rPr>
          <w:rStyle w:val="Sidnummer"/>
          <w:sz w:val="20"/>
          <w:szCs w:val="20"/>
          <w:rtl w:val="0"/>
          <w:lang w:val="sv-SE"/>
        </w:rPr>
        <w:t>ö</w:t>
      </w:r>
      <w:r>
        <w:rPr>
          <w:rStyle w:val="Sidnummer"/>
          <w:sz w:val="20"/>
          <w:szCs w:val="20"/>
          <w:rtl w:val="0"/>
          <w:lang w:val="sv-SE"/>
        </w:rPr>
        <w:t>rande.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sz w:val="20"/>
          <w:szCs w:val="20"/>
          <w:rtl w:val="0"/>
          <w:lang w:val="sv-SE"/>
        </w:rPr>
      </w:pPr>
      <w:r>
        <w:rPr>
          <w:rStyle w:val="Sidnummer"/>
          <w:sz w:val="20"/>
          <w:szCs w:val="20"/>
          <w:rtl w:val="0"/>
          <w:lang w:val="sv-SE"/>
        </w:rPr>
        <w:t xml:space="preserve">Val av </w:t>
      </w:r>
      <w:r>
        <w:rPr>
          <w:rStyle w:val="Sidnummer"/>
          <w:sz w:val="20"/>
          <w:szCs w:val="20"/>
          <w:rtl w:val="0"/>
          <w:lang w:val="sv-SE"/>
        </w:rPr>
        <w:t>ö</w:t>
      </w:r>
      <w:r>
        <w:rPr>
          <w:rStyle w:val="Sidnummer"/>
          <w:sz w:val="20"/>
          <w:szCs w:val="20"/>
          <w:rtl w:val="0"/>
          <w:lang w:val="sv-SE"/>
        </w:rPr>
        <w:t>vriga styrelseledam</w:t>
      </w:r>
      <w:r>
        <w:rPr>
          <w:rStyle w:val="Sidnummer"/>
          <w:sz w:val="20"/>
          <w:szCs w:val="20"/>
          <w:rtl w:val="0"/>
          <w:lang w:val="sv-SE"/>
        </w:rPr>
        <w:t>ö</w:t>
      </w:r>
      <w:r>
        <w:rPr>
          <w:rStyle w:val="Sidnummer"/>
          <w:sz w:val="20"/>
          <w:szCs w:val="20"/>
          <w:rtl w:val="0"/>
          <w:lang w:val="sv-SE"/>
        </w:rPr>
        <w:t xml:space="preserve">ter och eventuella styrelsesuppleanter. 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sz w:val="20"/>
          <w:szCs w:val="20"/>
          <w:rtl w:val="0"/>
          <w:lang w:val="sv-SE"/>
        </w:rPr>
      </w:pPr>
      <w:r>
        <w:rPr>
          <w:rStyle w:val="Sidnummer"/>
          <w:sz w:val="20"/>
          <w:szCs w:val="20"/>
          <w:rtl w:val="0"/>
          <w:lang w:val="sv-SE"/>
        </w:rPr>
        <w:t xml:space="preserve">Val av revisorer och eventuell revisorssuppleant/er. 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sz w:val="20"/>
          <w:szCs w:val="20"/>
          <w:rtl w:val="0"/>
          <w:lang w:val="sv-SE"/>
        </w:rPr>
      </w:pPr>
      <w:r>
        <w:rPr>
          <w:rStyle w:val="Sidnummer"/>
          <w:sz w:val="20"/>
          <w:szCs w:val="20"/>
          <w:rtl w:val="0"/>
          <w:lang w:val="sv-SE"/>
        </w:rPr>
        <w:t>Val av valberedning, l</w:t>
      </w:r>
      <w:r>
        <w:rPr>
          <w:rStyle w:val="Sidnummer"/>
          <w:sz w:val="20"/>
          <w:szCs w:val="20"/>
          <w:rtl w:val="0"/>
          <w:lang w:val="sv-SE"/>
        </w:rPr>
        <w:t>ä</w:t>
      </w:r>
      <w:r>
        <w:rPr>
          <w:rStyle w:val="Sidnummer"/>
          <w:sz w:val="20"/>
          <w:szCs w:val="20"/>
          <w:rtl w:val="0"/>
          <w:lang w:val="sv-SE"/>
        </w:rPr>
        <w:t>gst tv</w:t>
      </w:r>
      <w:r>
        <w:rPr>
          <w:rStyle w:val="Sidnummer"/>
          <w:sz w:val="20"/>
          <w:szCs w:val="20"/>
          <w:rtl w:val="0"/>
          <w:lang w:val="sv-SE"/>
        </w:rPr>
        <w:t xml:space="preserve">å̊ </w:t>
      </w:r>
      <w:r>
        <w:rPr>
          <w:rStyle w:val="Sidnummer"/>
          <w:sz w:val="20"/>
          <w:szCs w:val="20"/>
          <w:rtl w:val="0"/>
          <w:lang w:val="sv-SE"/>
        </w:rPr>
        <w:t>och h</w:t>
      </w:r>
      <w:r>
        <w:rPr>
          <w:rStyle w:val="Sidnummer"/>
          <w:sz w:val="20"/>
          <w:szCs w:val="20"/>
          <w:rtl w:val="0"/>
          <w:lang w:val="sv-SE"/>
        </w:rPr>
        <w:t>ö</w:t>
      </w:r>
      <w:r>
        <w:rPr>
          <w:rStyle w:val="Sidnummer"/>
          <w:sz w:val="20"/>
          <w:szCs w:val="20"/>
          <w:rtl w:val="0"/>
          <w:lang w:val="sv-SE"/>
        </w:rPr>
        <w:t xml:space="preserve">gst fem personer, varav en skall vara sammankallande. 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sz w:val="20"/>
          <w:szCs w:val="20"/>
          <w:rtl w:val="0"/>
          <w:lang w:val="sv-SE"/>
        </w:rPr>
      </w:pPr>
      <w:r>
        <w:rPr>
          <w:rStyle w:val="Sidnummer"/>
          <w:sz w:val="20"/>
          <w:szCs w:val="20"/>
          <w:rtl w:val="0"/>
          <w:lang w:val="sv-SE"/>
        </w:rPr>
        <w:t>Ö</w:t>
      </w:r>
      <w:r>
        <w:rPr>
          <w:rStyle w:val="Sidnummer"/>
          <w:sz w:val="20"/>
          <w:szCs w:val="20"/>
          <w:rtl w:val="0"/>
          <w:lang w:val="sv-SE"/>
        </w:rPr>
        <w:t xml:space="preserve">vriga </w:t>
      </w:r>
      <w:r>
        <w:rPr>
          <w:rStyle w:val="Sidnummer"/>
          <w:sz w:val="20"/>
          <w:szCs w:val="20"/>
          <w:rtl w:val="0"/>
          <w:lang w:val="sv-SE"/>
        </w:rPr>
        <w:t>ä</w:t>
      </w:r>
      <w:r>
        <w:rPr>
          <w:rStyle w:val="Sidnummer"/>
          <w:sz w:val="20"/>
          <w:szCs w:val="20"/>
          <w:rtl w:val="0"/>
          <w:lang w:val="sv-SE"/>
        </w:rPr>
        <w:t>renden som ska tas upp p</w:t>
      </w:r>
      <w:r>
        <w:rPr>
          <w:rStyle w:val="Sidnummer"/>
          <w:sz w:val="20"/>
          <w:szCs w:val="20"/>
          <w:rtl w:val="0"/>
          <w:lang w:val="sv-SE"/>
        </w:rPr>
        <w:t xml:space="preserve">å̊ </w:t>
      </w:r>
      <w:r>
        <w:rPr>
          <w:rStyle w:val="Sidnummer"/>
          <w:sz w:val="20"/>
          <w:szCs w:val="20"/>
          <w:rtl w:val="0"/>
          <w:lang w:val="sv-SE"/>
        </w:rPr>
        <w:t>f</w:t>
      </w:r>
      <w:r>
        <w:rPr>
          <w:rStyle w:val="Sidnummer"/>
          <w:sz w:val="20"/>
          <w:szCs w:val="20"/>
          <w:rtl w:val="0"/>
          <w:lang w:val="sv-SE"/>
        </w:rPr>
        <w:t>ö</w:t>
      </w:r>
      <w:r>
        <w:rPr>
          <w:rStyle w:val="Sidnummer"/>
          <w:sz w:val="20"/>
          <w:szCs w:val="20"/>
          <w:rtl w:val="0"/>
          <w:lang w:val="sv-SE"/>
        </w:rPr>
        <w:t>reningsst</w:t>
      </w:r>
      <w:r>
        <w:rPr>
          <w:rStyle w:val="Sidnummer"/>
          <w:sz w:val="20"/>
          <w:szCs w:val="20"/>
          <w:rtl w:val="0"/>
          <w:lang w:val="sv-SE"/>
        </w:rPr>
        <w:t>ä</w:t>
      </w:r>
      <w:r>
        <w:rPr>
          <w:rStyle w:val="Sidnummer"/>
          <w:sz w:val="20"/>
          <w:szCs w:val="20"/>
          <w:rtl w:val="0"/>
          <w:lang w:val="sv-SE"/>
        </w:rPr>
        <w:t>mman enligt lag eller f</w:t>
      </w:r>
      <w:r>
        <w:rPr>
          <w:rStyle w:val="Sidnummer"/>
          <w:sz w:val="20"/>
          <w:szCs w:val="20"/>
          <w:rtl w:val="0"/>
          <w:lang w:val="sv-SE"/>
        </w:rPr>
        <w:t>ö</w:t>
      </w:r>
      <w:r>
        <w:rPr>
          <w:rStyle w:val="Sidnummer"/>
          <w:sz w:val="20"/>
          <w:szCs w:val="20"/>
          <w:rtl w:val="0"/>
          <w:lang w:val="sv-SE"/>
        </w:rPr>
        <w:t>reningens stadgar, och som anm</w:t>
      </w:r>
      <w:r>
        <w:rPr>
          <w:rStyle w:val="Sidnummer"/>
          <w:sz w:val="20"/>
          <w:szCs w:val="20"/>
          <w:rtl w:val="0"/>
          <w:lang w:val="sv-SE"/>
        </w:rPr>
        <w:t>ä</w:t>
      </w:r>
      <w:r>
        <w:rPr>
          <w:rStyle w:val="Sidnummer"/>
          <w:sz w:val="20"/>
          <w:szCs w:val="20"/>
          <w:rtl w:val="0"/>
          <w:lang w:val="sv-SE"/>
        </w:rPr>
        <w:t>lts till styrelsen senast fyra veckor f</w:t>
      </w:r>
      <w:r>
        <w:rPr>
          <w:rStyle w:val="Sidnummer"/>
          <w:sz w:val="20"/>
          <w:szCs w:val="20"/>
          <w:rtl w:val="0"/>
          <w:lang w:val="sv-SE"/>
        </w:rPr>
        <w:t>ö</w:t>
      </w:r>
      <w:r>
        <w:rPr>
          <w:rStyle w:val="Sidnummer"/>
          <w:sz w:val="20"/>
          <w:szCs w:val="20"/>
          <w:rtl w:val="0"/>
          <w:lang w:val="sv-SE"/>
        </w:rPr>
        <w:t>re st</w:t>
      </w:r>
      <w:r>
        <w:rPr>
          <w:rStyle w:val="Sidnummer"/>
          <w:sz w:val="20"/>
          <w:szCs w:val="20"/>
          <w:rtl w:val="0"/>
          <w:lang w:val="sv-SE"/>
        </w:rPr>
        <w:t>ä</w:t>
      </w:r>
      <w:r>
        <w:rPr>
          <w:rStyle w:val="Sidnummer"/>
          <w:sz w:val="20"/>
          <w:szCs w:val="20"/>
          <w:rtl w:val="0"/>
          <w:lang w:val="sv-SE"/>
        </w:rPr>
        <w:t>mman.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sz w:val="20"/>
          <w:szCs w:val="20"/>
          <w:rtl w:val="0"/>
          <w:lang w:val="sv-SE"/>
        </w:rPr>
      </w:pPr>
      <w:r>
        <w:rPr>
          <w:rStyle w:val="Sidnummer"/>
          <w:sz w:val="20"/>
          <w:szCs w:val="20"/>
          <w:rtl w:val="0"/>
          <w:lang w:val="sv-SE"/>
        </w:rPr>
        <w:t>M</w:t>
      </w:r>
      <w:r>
        <w:rPr>
          <w:rStyle w:val="Sidnummer"/>
          <w:sz w:val="20"/>
          <w:szCs w:val="20"/>
          <w:rtl w:val="0"/>
          <w:lang w:val="sv-SE"/>
        </w:rPr>
        <w:t>ö</w:t>
      </w:r>
      <w:r>
        <w:rPr>
          <w:rStyle w:val="Sidnummer"/>
          <w:sz w:val="20"/>
          <w:szCs w:val="20"/>
          <w:rtl w:val="0"/>
          <w:lang w:val="sv-SE"/>
        </w:rPr>
        <w:t>tets avslutande</w:t>
      </w:r>
    </w:p>
    <w:p>
      <w:pPr>
        <w:pStyle w:val="Normal.0"/>
        <w:spacing w:before="100" w:after="100"/>
        <w:rPr>
          <w:rStyle w:val="Sidnummer"/>
          <w:sz w:val="20"/>
          <w:szCs w:val="20"/>
        </w:rPr>
      </w:pPr>
    </w:p>
    <w:p>
      <w:pPr>
        <w:pStyle w:val="Normal.0"/>
        <w:spacing w:before="100" w:after="100"/>
        <w:rPr>
          <w:rStyle w:val="Sidnummer"/>
          <w:sz w:val="20"/>
          <w:szCs w:val="20"/>
        </w:rPr>
      </w:pPr>
    </w:p>
    <w:p>
      <w:pPr>
        <w:pStyle w:val="Normal.0"/>
        <w:spacing w:before="100" w:after="100"/>
        <w:rPr>
          <w:rStyle w:val="Sidnummer"/>
          <w:sz w:val="20"/>
          <w:szCs w:val="20"/>
        </w:rPr>
      </w:pPr>
    </w:p>
    <w:p>
      <w:pPr>
        <w:pStyle w:val="Normal.0"/>
        <w:spacing w:before="100" w:after="100"/>
        <w:rPr>
          <w:rStyle w:val="Sidnummer"/>
          <w:sz w:val="20"/>
          <w:szCs w:val="20"/>
        </w:rPr>
      </w:pPr>
    </w:p>
    <w:p>
      <w:pPr>
        <w:pStyle w:val="Normal.0"/>
        <w:spacing w:before="100" w:after="10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 xml:space="preserve">§ </w:t>
      </w:r>
      <w:r>
        <w:rPr>
          <w:sz w:val="20"/>
          <w:szCs w:val="20"/>
          <w:rtl w:val="0"/>
          <w:lang w:val="sv-SE"/>
        </w:rPr>
        <w:t xml:space="preserve">19 KALLELSE OCH ANDRA MEDDELANDEN </w:t>
      </w:r>
    </w:p>
    <w:p>
      <w:pPr>
        <w:pStyle w:val="Normal.0"/>
        <w:spacing w:before="100" w:after="10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Kallelse till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reningsst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mma sker via e-post.</w:t>
      </w:r>
      <w:r>
        <w:rPr>
          <w:sz w:val="20"/>
          <w:szCs w:val="20"/>
        </w:rPr>
        <w:br w:type="textWrapping"/>
      </w:r>
      <w:r>
        <w:rPr>
          <w:sz w:val="20"/>
          <w:szCs w:val="20"/>
          <w:rtl w:val="0"/>
          <w:lang w:val="sv-SE"/>
        </w:rPr>
        <w:t>Kallelse ska ske tidigast fyra veckor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reningsst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mman och senast tv</w:t>
      </w:r>
      <w:r>
        <w:rPr>
          <w:sz w:val="20"/>
          <w:szCs w:val="20"/>
          <w:rtl w:val="0"/>
          <w:lang w:val="sv-SE"/>
        </w:rPr>
        <w:t xml:space="preserve">å̊ </w:t>
      </w:r>
      <w:r>
        <w:rPr>
          <w:sz w:val="20"/>
          <w:szCs w:val="20"/>
          <w:rtl w:val="0"/>
          <w:lang w:val="sv-SE"/>
        </w:rPr>
        <w:t>veckor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 ordinarie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reningsst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mma samt senast en vecka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 extra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reningsst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mma. D</w:t>
      </w:r>
      <w:r>
        <w:rPr>
          <w:sz w:val="20"/>
          <w:szCs w:val="20"/>
          <w:rtl w:val="0"/>
          <w:lang w:val="sv-SE"/>
        </w:rPr>
        <w:t xml:space="preserve">å </w:t>
      </w:r>
      <w:r>
        <w:rPr>
          <w:sz w:val="20"/>
          <w:szCs w:val="20"/>
          <w:rtl w:val="0"/>
          <w:lang w:val="sv-SE"/>
        </w:rPr>
        <w:t>kallelse g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tt ut till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reningsst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mman ska styrelsen omedelbart underr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tta revisorerna om detta genom e-post.</w:t>
      </w:r>
    </w:p>
    <w:p>
      <w:pPr>
        <w:pStyle w:val="Normal.0"/>
        <w:spacing w:before="100" w:after="10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Andra meddelanden fr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n styrelsen distribueras med e- post. I den m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n enskild medlem inte kan n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s via e-post kan ordinarie postg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ng anv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ndas. </w:t>
      </w:r>
    </w:p>
    <w:p>
      <w:pPr>
        <w:pStyle w:val="Normal.0"/>
        <w:spacing w:before="100" w:after="100"/>
        <w:rPr>
          <w:b w:val="1"/>
          <w:bCs w:val="1"/>
          <w:sz w:val="20"/>
          <w:szCs w:val="20"/>
        </w:rPr>
      </w:pPr>
    </w:p>
    <w:p>
      <w:pPr>
        <w:pStyle w:val="Normal.0"/>
        <w:spacing w:before="100" w:after="10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sv-SE"/>
        </w:rPr>
        <w:t>Valberedning:</w:t>
      </w:r>
      <w:r>
        <w:rPr>
          <w:b w:val="1"/>
          <w:bCs w:val="1"/>
          <w:sz w:val="20"/>
          <w:szCs w:val="20"/>
        </w:rPr>
        <w:br w:type="textWrapping"/>
      </w:r>
      <w:r>
        <w:rPr>
          <w:sz w:val="20"/>
          <w:szCs w:val="20"/>
          <w:rtl w:val="0"/>
          <w:lang w:val="sv-SE"/>
        </w:rPr>
        <w:t>Medlemmar ska senast den 10 maj</w:t>
      </w:r>
      <w:r>
        <w:rPr>
          <w:b w:val="1"/>
          <w:bCs w:val="1"/>
          <w:sz w:val="20"/>
          <w:szCs w:val="20"/>
          <w:rtl w:val="0"/>
          <w:lang w:val="sv-SE"/>
        </w:rPr>
        <w:t xml:space="preserve"> 2022 </w:t>
      </w:r>
      <w:r>
        <w:rPr>
          <w:sz w:val="20"/>
          <w:szCs w:val="20"/>
          <w:rtl w:val="0"/>
          <w:lang w:val="sv-SE"/>
        </w:rPr>
        <w:t>till valberedningen inl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mna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rslag p</w:t>
      </w:r>
      <w:r>
        <w:rPr>
          <w:sz w:val="20"/>
          <w:szCs w:val="20"/>
          <w:rtl w:val="0"/>
          <w:lang w:val="sv-SE"/>
        </w:rPr>
        <w:t xml:space="preserve">å̊ </w:t>
      </w:r>
      <w:r>
        <w:rPr>
          <w:sz w:val="20"/>
          <w:szCs w:val="20"/>
          <w:rtl w:val="0"/>
          <w:lang w:val="sv-SE"/>
        </w:rPr>
        <w:t>kandidater till styrelse och revisorer. Kandidater skall vara tillfr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gade och ha godk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nt kandidaturen. Valberedningen informerar sedan kandidaten om uppdragets inneh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ll och ansvar.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Valberedningens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rslag till inkommande styrelseledam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ter: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Suppleant:</w:t>
      </w:r>
    </w:p>
    <w:p>
      <w:pPr>
        <w:pStyle w:val="Normal.0"/>
        <w:ind w:right="3225"/>
        <w:jc w:val="both"/>
        <w:rPr>
          <w:b w:val="1"/>
          <w:bCs w:val="1"/>
          <w:sz w:val="20"/>
          <w:szCs w:val="20"/>
        </w:rPr>
      </w:pPr>
    </w:p>
    <w:p>
      <w:pPr>
        <w:pStyle w:val="Normal.0"/>
        <w:ind w:right="3225"/>
        <w:jc w:val="both"/>
        <w:rPr>
          <w:rFonts w:ascii="Times Roman" w:cs="Times Roman" w:hAnsi="Times Roman" w:eastAsia="Times Roman"/>
          <w:b w:val="1"/>
          <w:bCs w:val="1"/>
          <w:outline w:val="0"/>
          <w:color w:val="0070c0"/>
          <w:sz w:val="20"/>
          <w:szCs w:val="20"/>
          <w:u w:color="0070c0"/>
          <w14:textFill>
            <w14:solidFill>
              <w14:srgbClr w14:val="0070C0"/>
            </w14:solidFill>
          </w14:textFill>
        </w:rPr>
      </w:pPr>
      <w:r>
        <w:rPr>
          <w:b w:val="1"/>
          <w:bCs w:val="1"/>
          <w:sz w:val="20"/>
          <w:szCs w:val="20"/>
          <w:rtl w:val="0"/>
          <w:lang w:val="sv-SE"/>
        </w:rPr>
        <w:t>Styrelsens sammans</w:t>
      </w:r>
      <w:r>
        <w:rPr>
          <w:b w:val="1"/>
          <w:bCs w:val="1"/>
          <w:sz w:val="20"/>
          <w:szCs w:val="20"/>
          <w:rtl w:val="0"/>
          <w:lang w:val="sv-SE"/>
        </w:rPr>
        <w:t>ä</w:t>
      </w:r>
      <w:r>
        <w:rPr>
          <w:b w:val="1"/>
          <w:bCs w:val="1"/>
          <w:sz w:val="20"/>
          <w:szCs w:val="20"/>
          <w:rtl w:val="0"/>
          <w:lang w:val="sv-SE"/>
        </w:rPr>
        <w:t xml:space="preserve">ttning och mandattid t.o.m. </w:t>
      </w:r>
      <w:r>
        <w:rPr>
          <w:b w:val="1"/>
          <w:bCs w:val="1"/>
          <w:sz w:val="20"/>
          <w:szCs w:val="20"/>
          <w:rtl w:val="0"/>
          <w:lang w:val="sv-SE"/>
        </w:rPr>
        <w:t>å</w:t>
      </w:r>
      <w:r>
        <w:rPr>
          <w:b w:val="1"/>
          <w:bCs w:val="1"/>
          <w:sz w:val="20"/>
          <w:szCs w:val="20"/>
          <w:rtl w:val="0"/>
          <w:lang w:val="sv-SE"/>
        </w:rPr>
        <w:t>rsst</w:t>
      </w:r>
      <w:r>
        <w:rPr>
          <w:b w:val="1"/>
          <w:bCs w:val="1"/>
          <w:sz w:val="20"/>
          <w:szCs w:val="20"/>
          <w:rtl w:val="0"/>
          <w:lang w:val="sv-SE"/>
        </w:rPr>
        <w:t>ä</w:t>
      </w:r>
      <w:r>
        <w:rPr>
          <w:b w:val="1"/>
          <w:bCs w:val="1"/>
          <w:sz w:val="20"/>
          <w:szCs w:val="20"/>
          <w:rtl w:val="0"/>
          <w:lang w:val="sv-SE"/>
        </w:rPr>
        <w:t xml:space="preserve">mman 2022: </w:t>
      </w:r>
    </w:p>
    <w:p>
      <w:pPr>
        <w:pStyle w:val="Normal.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sv-SE"/>
        </w:rPr>
        <w:t>Ordf</w:t>
      </w:r>
      <w:r>
        <w:rPr>
          <w:b w:val="1"/>
          <w:bCs w:val="1"/>
          <w:sz w:val="20"/>
          <w:szCs w:val="20"/>
          <w:rtl w:val="0"/>
          <w:lang w:val="sv-SE"/>
        </w:rPr>
        <w:t>ö</w:t>
      </w:r>
      <w:r>
        <w:rPr>
          <w:b w:val="1"/>
          <w:bCs w:val="1"/>
          <w:sz w:val="20"/>
          <w:szCs w:val="20"/>
          <w:rtl w:val="0"/>
          <w:lang w:val="sv-SE"/>
        </w:rPr>
        <w:t>rande</w:t>
      </w:r>
    </w:p>
    <w:p>
      <w:pPr>
        <w:pStyle w:val="Normal.0"/>
        <w:rPr>
          <w:b w:val="1"/>
          <w:bCs w:val="1"/>
          <w:sz w:val="20"/>
          <w:szCs w:val="20"/>
        </w:rPr>
      </w:pPr>
      <w:r>
        <w:rPr>
          <w:sz w:val="20"/>
          <w:szCs w:val="20"/>
          <w:rtl w:val="0"/>
          <w:lang w:val="sv-SE"/>
        </w:rPr>
        <w:t>Malin Hilding</w:t>
      </w:r>
      <w:r>
        <w:rPr>
          <w:b w:val="1"/>
          <w:bCs w:val="1"/>
          <w:sz w:val="20"/>
          <w:szCs w:val="20"/>
          <w:rtl w:val="0"/>
          <w:lang w:val="sv-SE"/>
        </w:rPr>
        <w:t>,</w:t>
      </w:r>
      <w:r>
        <w:rPr>
          <w:sz w:val="20"/>
          <w:szCs w:val="20"/>
          <w:rtl w:val="0"/>
          <w:lang w:val="sv-SE"/>
        </w:rPr>
        <w:t xml:space="preserve"> (omval)</w:t>
      </w:r>
    </w:p>
    <w:p>
      <w:pPr>
        <w:pStyle w:val="Normal.0"/>
        <w:rPr>
          <w:b w:val="1"/>
          <w:bCs w:val="1"/>
          <w:sz w:val="20"/>
          <w:szCs w:val="20"/>
        </w:rPr>
      </w:pPr>
    </w:p>
    <w:p>
      <w:pPr>
        <w:pStyle w:val="Normal.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sv-SE"/>
        </w:rPr>
        <w:t>Styrelseledam</w:t>
      </w:r>
      <w:r>
        <w:rPr>
          <w:b w:val="1"/>
          <w:bCs w:val="1"/>
          <w:sz w:val="20"/>
          <w:szCs w:val="20"/>
          <w:rtl w:val="0"/>
          <w:lang w:val="sv-SE"/>
        </w:rPr>
        <w:t>ö</w:t>
      </w:r>
      <w:r>
        <w:rPr>
          <w:b w:val="1"/>
          <w:bCs w:val="1"/>
          <w:sz w:val="20"/>
          <w:szCs w:val="20"/>
          <w:rtl w:val="0"/>
          <w:lang w:val="sv-SE"/>
        </w:rPr>
        <w:t xml:space="preserve">ter 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S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 Hansen (omval)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Anders Lennstr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m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Lars Blomqvist (omval)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Liselott Johansson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Roger Johansson (omval)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 xml:space="preserve">Kjell Persson 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Max Stenkilde (omval)</w:t>
      </w:r>
    </w:p>
    <w:p>
      <w:pPr>
        <w:pStyle w:val="Normal.0"/>
        <w:rPr>
          <w:rStyle w:val="Sidnummer"/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 xml:space="preserve">Suppleant: 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Keneth Hansson (avg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ende)</w:t>
      </w:r>
    </w:p>
    <w:p>
      <w:pPr>
        <w:pStyle w:val="Normal.0"/>
        <w:rPr>
          <w:rStyle w:val="Sidnummer"/>
          <w:sz w:val="20"/>
          <w:szCs w:val="20"/>
        </w:rPr>
      </w:pPr>
    </w:p>
    <w:p>
      <w:pPr>
        <w:pStyle w:val="Normal.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sv-SE"/>
        </w:rPr>
        <w:t xml:space="preserve">Revisorer: 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Kalle Wrane, Revisionsgruppen i Bor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s AB (omval)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Rickard Johelid, Revisionsgruppen i Bor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 xml:space="preserve">s AB, suppleant </w:t>
      </w:r>
      <w:bookmarkStart w:name="_Hlk33965190" w:id="0"/>
      <w:r>
        <w:rPr>
          <w:sz w:val="20"/>
          <w:szCs w:val="20"/>
          <w:rtl w:val="0"/>
          <w:lang w:val="sv-SE"/>
        </w:rPr>
        <w:t>(omval)</w:t>
      </w:r>
      <w:bookmarkEnd w:id="0"/>
    </w:p>
    <w:p>
      <w:pPr>
        <w:pStyle w:val="Normal.0"/>
        <w:rPr>
          <w:rStyle w:val="Sidnummer"/>
          <w:sz w:val="20"/>
          <w:szCs w:val="20"/>
        </w:rPr>
      </w:pPr>
    </w:p>
    <w:p>
      <w:pPr>
        <w:pStyle w:val="Normal.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sv-SE"/>
        </w:rPr>
        <w:t>Valberedning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Gunilla Andreasson - sammankallande (omval)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G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sta Lagberg (omval)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Joakim Bengtsson (omval)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Olof Berg (omval)</w:t>
      </w:r>
    </w:p>
    <w:p>
      <w:pPr>
        <w:pStyle w:val="Normal.0"/>
        <w:rPr>
          <w:b w:val="1"/>
          <w:bCs w:val="1"/>
          <w:sz w:val="20"/>
          <w:szCs w:val="20"/>
        </w:rPr>
      </w:pPr>
    </w:p>
    <w:p>
      <w:pPr>
        <w:pStyle w:val="Normal.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sv-SE"/>
        </w:rPr>
        <w:t>Val av valberedning:</w:t>
      </w:r>
    </w:p>
    <w:p>
      <w:pPr>
        <w:pStyle w:val="Normal.0"/>
        <w:spacing w:before="100" w:after="10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Minst tv</w:t>
      </w:r>
      <w:r>
        <w:rPr>
          <w:sz w:val="20"/>
          <w:szCs w:val="20"/>
          <w:rtl w:val="0"/>
          <w:lang w:val="sv-SE"/>
        </w:rPr>
        <w:t xml:space="preserve">å̊ </w:t>
      </w:r>
      <w:r>
        <w:rPr>
          <w:sz w:val="20"/>
          <w:szCs w:val="20"/>
          <w:rtl w:val="0"/>
          <w:lang w:val="sv-SE"/>
        </w:rPr>
        <w:t>och 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gst fem personer, varav en skall vara sammankallande. </w:t>
      </w:r>
    </w:p>
    <w:p>
      <w:pPr>
        <w:pStyle w:val="Normal.0"/>
        <w:spacing w:before="100" w:after="100"/>
        <w:rPr>
          <w:rStyle w:val="Sidnummer"/>
          <w:sz w:val="20"/>
          <w:szCs w:val="20"/>
        </w:rPr>
      </w:pPr>
    </w:p>
    <w:p>
      <w:pPr>
        <w:pStyle w:val="Normal.0"/>
        <w:spacing w:before="100" w:after="10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rslag p</w:t>
      </w:r>
      <w:r>
        <w:rPr>
          <w:sz w:val="20"/>
          <w:szCs w:val="20"/>
          <w:rtl w:val="0"/>
          <w:lang w:val="sv-SE"/>
        </w:rPr>
        <w:t xml:space="preserve">å </w:t>
      </w:r>
      <w:r>
        <w:rPr>
          <w:sz w:val="20"/>
          <w:szCs w:val="20"/>
          <w:rtl w:val="0"/>
          <w:lang w:val="sv-SE"/>
        </w:rPr>
        <w:t>kandidater l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mnas till valberedningens sammankallande: </w:t>
      </w:r>
    </w:p>
    <w:p>
      <w:pPr>
        <w:pStyle w:val="Normal.0"/>
        <w:spacing w:before="100" w:after="10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Gunilla Andreasson, Kl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gghult 4, 512 61 Kalv. Tel. 0325-51064</w:t>
      </w:r>
    </w:p>
    <w:p>
      <w:pPr>
        <w:pStyle w:val="Normal.0"/>
        <w:spacing w:before="100" w:after="100"/>
        <w:rPr>
          <w:rStyle w:val="Sidnummer"/>
          <w:sz w:val="20"/>
          <w:szCs w:val="20"/>
        </w:rPr>
      </w:pPr>
    </w:p>
    <w:p>
      <w:pPr>
        <w:pStyle w:val="Normal.0"/>
        <w:spacing w:before="100" w:after="10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rsredovisning finns tillg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nglig att l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sa eller skriva ut via v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r hemsida.</w:t>
      </w:r>
    </w:p>
    <w:p>
      <w:pPr>
        <w:pStyle w:val="Normal.0"/>
        <w:spacing w:before="100" w:after="100"/>
        <w:rPr>
          <w:rStyle w:val="Sidnummer"/>
          <w:sz w:val="20"/>
          <w:szCs w:val="20"/>
        </w:rPr>
      </w:pPr>
    </w:p>
    <w:p>
      <w:pPr>
        <w:pStyle w:val="Normal.0"/>
        <w:spacing w:before="100" w:after="10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V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lkomna!</w:t>
      </w:r>
    </w:p>
    <w:p>
      <w:pPr>
        <w:pStyle w:val="Normal.0"/>
        <w:spacing w:before="100" w:after="100"/>
        <w:rPr>
          <w:rStyle w:val="Sidnummer"/>
          <w:sz w:val="20"/>
          <w:szCs w:val="20"/>
        </w:rPr>
      </w:pPr>
    </w:p>
    <w:p>
      <w:pPr>
        <w:pStyle w:val="Normal.0"/>
        <w:spacing w:before="100" w:after="10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Den 29 april 2022</w:t>
      </w:r>
    </w:p>
    <w:p>
      <w:pPr>
        <w:pStyle w:val="Normal.0"/>
        <w:spacing w:before="100" w:after="10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S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dra Kinds Ekonomisk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</w:t>
      </w:r>
    </w:p>
    <w:p>
      <w:pPr>
        <w:pStyle w:val="Normal.0"/>
        <w:spacing w:before="100" w:after="100"/>
        <w:rPr>
          <w:rStyle w:val="Sidnummer"/>
          <w:sz w:val="20"/>
          <w:szCs w:val="20"/>
        </w:rPr>
      </w:pPr>
    </w:p>
    <w:p>
      <w:pPr>
        <w:pStyle w:val="Normal.0"/>
        <w:spacing w:before="100" w:after="100"/>
      </w:pPr>
      <w:r>
        <w:rPr>
          <w:sz w:val="20"/>
          <w:szCs w:val="20"/>
          <w:rtl w:val="0"/>
          <w:lang w:val="sv-SE"/>
        </w:rPr>
        <w:t>Styrelsen</w:t>
      </w:r>
    </w:p>
    <w:sectPr>
      <w:headerReference w:type="default" r:id="rId5"/>
      <w:footerReference w:type="default" r:id="rId6"/>
      <w:pgSz w:w="11900" w:h="16840" w:orient="portrait"/>
      <w:pgMar w:top="851" w:right="282" w:bottom="539" w:left="141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fot"/>
    </w:pPr>
    <w:r>
      <w:rPr>
        <w:outline w:val="0"/>
        <w:color w:val="a6a6a6"/>
        <w:u w:color="a6a6a6"/>
        <w:rtl w:val="0"/>
        <w14:textFill>
          <w14:solidFill>
            <w14:srgbClr w14:val="A6A6A6"/>
          </w14:solidFill>
        </w14:textFill>
      </w:rPr>
      <w:fldChar w:fldCharType="begin" w:fldLock="0"/>
    </w:r>
    <w:r>
      <w:rPr>
        <w:outline w:val="0"/>
        <w:color w:val="a6a6a6"/>
        <w:u w:color="a6a6a6"/>
        <w:rtl w:val="0"/>
        <w14:textFill>
          <w14:solidFill>
            <w14:srgbClr w14:val="A6A6A6"/>
          </w14:solidFill>
        </w14:textFill>
      </w:rPr>
      <w:instrText xml:space="preserve"> PAGE </w:instrText>
    </w:r>
    <w:r>
      <w:rPr>
        <w:outline w:val="0"/>
        <w:color w:val="a6a6a6"/>
        <w:u w:color="a6a6a6"/>
        <w:rtl w:val="0"/>
        <w14:textFill>
          <w14:solidFill>
            <w14:srgbClr w14:val="A6A6A6"/>
          </w14:solidFill>
        </w14:textFill>
      </w:rPr>
      <w:fldChar w:fldCharType="separate" w:fldLock="0"/>
    </w:r>
    <w:r>
      <w:rPr>
        <w:outline w:val="0"/>
        <w:color w:val="a6a6a6"/>
        <w:u w:color="a6a6a6"/>
        <w:rtl w:val="0"/>
        <w14:textFill>
          <w14:solidFill>
            <w14:srgbClr w14:val="A6A6A6"/>
          </w14:solidFill>
        </w14:textFill>
      </w:rPr>
    </w:r>
    <w:r>
      <w:rPr>
        <w:outline w:val="0"/>
        <w:color w:val="a6a6a6"/>
        <w:u w:color="a6a6a6"/>
        <w:rtl w:val="0"/>
        <w14:textFill>
          <w14:solidFill>
            <w14:srgbClr w14:val="A6A6A6"/>
          </w14:solidFill>
        </w14:textFill>
      </w:rPr>
      <w:fldChar w:fldCharType="end" w:fldLock="0"/>
    </w:r>
    <w:r>
      <w:rPr>
        <w:outline w:val="0"/>
        <w:color w:val="a6a6a6"/>
        <w:u w:color="a6a6a6"/>
        <w14:textFill>
          <w14:solidFill>
            <w14:srgbClr w14:val="A6A6A6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ade stilen 1"/>
  </w:abstractNum>
  <w:abstractNum w:abstractNumId="1">
    <w:multiLevelType w:val="hybridMultilevel"/>
    <w:styleLink w:val="Importerade stilen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0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idfot">
    <w:name w:val="Sidfot"/>
    <w:next w:val="Sidfot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character" w:styleId="Sidnummer">
    <w:name w:val="Sidnummer"/>
  </w:style>
  <w:style w:type="numbering" w:styleId="Importerade stilen 1">
    <w:name w:val="Importerade stilen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